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DICHIARAZIONE PERSONALE PER CHI HA DIRITTO ALL’ESCLUSIONE DALLA GRADUATORIA D’ISTITUTO PER L’INDIVIDUAZIONE DEI PERDENTI POSTO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6373" w:firstLine="6.00000000000022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Al Dirigente Scolastico</w:t>
      </w:r>
    </w:p>
    <w:p w:rsidR="00000000" w:rsidDel="00000000" w:rsidP="00000000" w:rsidRDefault="00000000" w:rsidRPr="00000000" w14:paraId="00000006">
      <w:pPr>
        <w:spacing w:line="276" w:lineRule="auto"/>
        <w:ind w:left="6373" w:firstLine="6.00000000000022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I.S.i.S  ” A. ROMANO’ “</w:t>
      </w:r>
    </w:p>
    <w:p w:rsidR="00000000" w:rsidDel="00000000" w:rsidP="00000000" w:rsidRDefault="00000000" w:rsidRPr="00000000" w14:paraId="00000007">
      <w:pPr>
        <w:spacing w:line="276" w:lineRule="auto"/>
        <w:ind w:left="6373" w:firstLine="6.000000000000227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l_ sottoscritt_ _______________________ nat_ a _____________ il _________ in servizio per il corrente a.s. presso codesto Istituto con la qualifica di ___________________________________________ ( cl. Concorso 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sotto la propria responsabilità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 norma delle disposizioni contenute nel DPR n. 445 del 28-12-2000, come integrato dall’art. 15 della legge 16 gennaio 2003  e modificato dall’art. 15 della legge 12 novembre 2011, n.183)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DELL’ART.13 co.1 DEL CCNI 2022/25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diritto a non  essere inserit__ nella graduatoria d’istituto per l’identificazione dei perdenti posto da trasferire d’ufficio in quanto beneficiario delle precedenze previste per il seguente motivo: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disabilità e grave motivo di salute (titolo I)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3825" cy="1238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3825" cy="1238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personale disabile (titolo III)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3825" cy="123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3825" cy="1238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assistenza al coniuge, al figlio, al genitore (titolo IV) con residenza nel comune dove è ubicata l’Istituzione scolastica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3825" cy="1238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3825" cy="1238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personale che ricopre cariche pubbliche nelle amministrazioni degli Enti Locali (titolo VII)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3825" cy="1238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8850" y="372285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23825" cy="1238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inoltre 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la persona assistita ha la residenza nel comune in cui  è ubicata la scuola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65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presentato per l’anno scolastico 2024/2025 domanda volontaria di trasferimento per il comune di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    ____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dove risiede il familiare assistito.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70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Afragola lì…………………….                                                                                 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66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footerReference r:id="rId12" w:type="first"/>
      <w:footerReference r:id="rId13" w:type="even"/>
      <w:pgSz w:h="16840" w:w="11907" w:orient="portrait"/>
      <w:pgMar w:bottom="709" w:top="567" w:left="1134" w:right="113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65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overflowPunct w:val="1"/>
      <w:autoSpaceDE w:val="1"/>
      <w:autoSpaceDN w:val="1"/>
      <w:adjustRightInd w:val="1"/>
      <w:spacing w:before="240" w:line="1" w:lineRule="atLeast"/>
      <w:ind w:right="-567" w:leftChars="-1" w:rightChars="0" w:firstLineChars="-1"/>
      <w:jc w:val="both"/>
      <w:textDirection w:val="btLr"/>
      <w:textAlignment w:val="auto"/>
      <w:outlineLvl w:val="0"/>
    </w:pPr>
    <w:rPr>
      <w:rFonts w:ascii="Arial" w:hAnsi="Arial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paragraph" w:styleId="PlainText">
    <w:name w:val="Plain Text"/>
    <w:basedOn w:val="Normale"/>
    <w:next w:val="PlainText"/>
    <w:autoRedefine w:val="0"/>
    <w:hidden w:val="0"/>
    <w:qFormat w:val="0"/>
    <w:pPr>
      <w:suppressAutoHyphens w:val="0"/>
      <w:overflowPunct w:val="1"/>
      <w:autoSpaceDE w:val="1"/>
      <w:autoSpaceDN w:val="1"/>
      <w:adjustRightInd w:val="1"/>
      <w:spacing w:line="1" w:lineRule="atLeast"/>
      <w:ind w:leftChars="-1" w:rightChars="0" w:firstLineChars="-1"/>
      <w:textDirection w:val="btLr"/>
      <w:textAlignment w:val="auto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em w:val="none"/>
      <w:lang w:bidi="ar-SA" w:eastAsia="ar-SA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SoHubygYUdp+CGYwI7WHULgZdQ==">CgMxLjAyCGguZ2pkZ3hzOAByITFhUXRCYUpVY0VyTXY4V0psV0xrUFI3bXFqWWFjWnpCZA==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2024-01-27T10:32:00Z</dcterms:created>
  <dc:creator>FLC CGIL</dc:creator>
</cp:coreProperties>
</file>